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12C" w:rsidRPr="000E512C" w:rsidRDefault="000E512C" w:rsidP="000E512C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5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                                                            УТВЕРЖДАЮ</w:t>
      </w:r>
    </w:p>
    <w:p w:rsidR="000E512C" w:rsidRPr="000E512C" w:rsidRDefault="000E512C" w:rsidP="000E512C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заседании педагогического совета                         Директор муниципального</w:t>
      </w:r>
    </w:p>
    <w:p w:rsidR="000E512C" w:rsidRPr="000E512C" w:rsidRDefault="000E512C" w:rsidP="000E512C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общеобразовательного                    </w:t>
      </w:r>
      <w:proofErr w:type="spellStart"/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</w:t>
      </w:r>
      <w:proofErr w:type="spellEnd"/>
    </w:p>
    <w:p w:rsidR="000E512C" w:rsidRDefault="000E512C" w:rsidP="000E512C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proofErr w:type="gramEnd"/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«Средняя                                                   учреждения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Кулинская </w:t>
      </w:r>
    </w:p>
    <w:p w:rsidR="000E512C" w:rsidRPr="000E512C" w:rsidRDefault="000E512C" w:rsidP="000E512C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редняя</w:t>
      </w:r>
      <w:proofErr w:type="gramEnd"/>
    </w:p>
    <w:p w:rsidR="000E512C" w:rsidRPr="000E512C" w:rsidRDefault="000E512C" w:rsidP="000E512C">
      <w:pPr>
        <w:tabs>
          <w:tab w:val="left" w:pos="5670"/>
        </w:tabs>
        <w:spacing w:after="0" w:line="240" w:lineRule="auto"/>
        <w:ind w:left="-426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общеобразовательная</w:t>
      </w:r>
      <w:proofErr w:type="gramEnd"/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proofErr w:type="spellStart"/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общеобразовательная</w:t>
      </w:r>
      <w:proofErr w:type="spellEnd"/>
    </w:p>
    <w:p w:rsidR="000E512C" w:rsidRPr="000E512C" w:rsidRDefault="000E512C" w:rsidP="000E512C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№2»</w:t>
      </w: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 №2 »                                             </w:t>
      </w:r>
    </w:p>
    <w:p w:rsidR="000E512C" w:rsidRPr="000E512C" w:rsidRDefault="000E512C" w:rsidP="000E512C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___________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 М. Мурачуев</w:t>
      </w: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</w:t>
      </w:r>
    </w:p>
    <w:p w:rsidR="000E512C" w:rsidRPr="000E512C" w:rsidRDefault="000E512C" w:rsidP="000E512C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12C" w:rsidRPr="000E512C" w:rsidRDefault="000E512C" w:rsidP="000E512C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E51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</w:t>
      </w: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0E51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августа</w:t>
      </w: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07B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84A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«</w:t>
      </w:r>
      <w:r w:rsidRPr="000E51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01» сентября</w:t>
      </w: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07B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84A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0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0E512C" w:rsidRPr="000E512C" w:rsidRDefault="00684A7D" w:rsidP="000E512C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0E512C"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BC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0E512C"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BC2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C2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Приказ № </w:t>
      </w:r>
      <w:r w:rsidR="000E512C"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 </w:t>
      </w:r>
    </w:p>
    <w:p w:rsidR="000E512C" w:rsidRPr="000E512C" w:rsidRDefault="000E512C" w:rsidP="000E512C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51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«30»</w:t>
      </w: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E51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августа</w:t>
      </w: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684A7D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</w:t>
      </w:r>
      <w:r w:rsidRPr="000E51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«01»</w:t>
      </w: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51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сентября</w:t>
      </w: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07B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84A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E5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</w:t>
      </w:r>
    </w:p>
    <w:p w:rsidR="000E512C" w:rsidRPr="000E512C" w:rsidRDefault="000E512C" w:rsidP="000E512C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12C" w:rsidRPr="000E512C" w:rsidRDefault="000E512C" w:rsidP="000E512C">
      <w:pPr>
        <w:spacing w:after="0" w:line="240" w:lineRule="auto"/>
        <w:ind w:left="-426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12C" w:rsidRPr="000E512C" w:rsidRDefault="000E512C" w:rsidP="000E512C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ru-RU"/>
        </w:rPr>
      </w:pPr>
    </w:p>
    <w:p w:rsidR="000E512C" w:rsidRPr="000E512C" w:rsidRDefault="000E512C" w:rsidP="000E512C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ru-RU"/>
        </w:rPr>
      </w:pPr>
    </w:p>
    <w:p w:rsidR="000E512C" w:rsidRPr="000E512C" w:rsidRDefault="000E512C" w:rsidP="000E512C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ru-RU"/>
        </w:rPr>
      </w:pPr>
    </w:p>
    <w:p w:rsidR="000E512C" w:rsidRPr="000E512C" w:rsidRDefault="000E512C" w:rsidP="000E512C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ru-RU"/>
        </w:rPr>
      </w:pPr>
    </w:p>
    <w:p w:rsidR="000E512C" w:rsidRPr="000E512C" w:rsidRDefault="000E512C" w:rsidP="000E512C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ru-RU"/>
        </w:rPr>
      </w:pPr>
    </w:p>
    <w:p w:rsidR="000E512C" w:rsidRPr="000E512C" w:rsidRDefault="000E512C" w:rsidP="000E5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E512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ПОЛОЖЕНИЕ</w:t>
      </w:r>
    </w:p>
    <w:p w:rsidR="00506FE0" w:rsidRDefault="000E512C" w:rsidP="000E5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E512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 ОБЩЕМ СОБРАНИИ ТРУДОВОГО КОЛЛЕКТИВА</w:t>
      </w:r>
      <w:r w:rsidRPr="000E512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/>
        <w:t xml:space="preserve">МУНИЦИПАЛЬНОГО </w:t>
      </w:r>
      <w:r w:rsidR="00FE4D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КАЗЕННОГО </w:t>
      </w:r>
      <w:r w:rsidRPr="000E512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ОБЩЕОБРАЗОВАТЕЛЬНОГО УЧРЕЖДЕНИЯ </w:t>
      </w:r>
    </w:p>
    <w:p w:rsidR="000E512C" w:rsidRPr="000E512C" w:rsidRDefault="000E512C" w:rsidP="000E5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E512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«КУЛИНСКАЯ СРЕДНЯЯ ОБЩЕОБРАЗОВАТЕЛЬНАЯ ШКОЛА №2</w:t>
      </w:r>
      <w:r w:rsidR="00C3266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им</w:t>
      </w:r>
      <w:bookmarkStart w:id="0" w:name="_GoBack"/>
      <w:bookmarkEnd w:id="0"/>
      <w:r w:rsidR="00C3266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. </w:t>
      </w:r>
      <w:proofErr w:type="spellStart"/>
      <w:r w:rsidR="00C3266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Даххаева</w:t>
      </w:r>
      <w:proofErr w:type="spellEnd"/>
      <w:r w:rsidR="00C3266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Г. Р. </w:t>
      </w:r>
      <w:r w:rsidRPr="000E512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0E512C" w:rsidRPr="000E512C" w:rsidRDefault="000E512C" w:rsidP="000E512C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0E512C" w:rsidRPr="000E512C" w:rsidRDefault="000E512C" w:rsidP="000E512C">
      <w:pPr>
        <w:spacing w:after="0" w:line="240" w:lineRule="auto"/>
        <w:jc w:val="center"/>
        <w:rPr>
          <w:rFonts w:ascii="Calibri" w:eastAsia="Times New Roman" w:hAnsi="Calibri" w:cs="Times New Roman"/>
          <w:sz w:val="36"/>
          <w:szCs w:val="36"/>
          <w:lang w:eastAsia="ru-RU"/>
        </w:rPr>
      </w:pPr>
    </w:p>
    <w:p w:rsidR="000E512C" w:rsidRPr="000E512C" w:rsidRDefault="000E512C" w:rsidP="000E512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512C" w:rsidRPr="000E512C" w:rsidRDefault="000E512C" w:rsidP="000E512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512C" w:rsidRPr="000E512C" w:rsidRDefault="000E512C" w:rsidP="000E512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512C" w:rsidRPr="000E512C" w:rsidRDefault="000E512C" w:rsidP="000E512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512C" w:rsidRPr="000E512C" w:rsidRDefault="000E512C" w:rsidP="000E512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512C" w:rsidRPr="000E512C" w:rsidRDefault="000E512C" w:rsidP="000E512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512C" w:rsidRPr="000E512C" w:rsidRDefault="000E512C" w:rsidP="000E512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512C" w:rsidRPr="000E512C" w:rsidRDefault="000E512C" w:rsidP="000E512C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512C" w:rsidRDefault="000E512C" w:rsidP="000E512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ПОЛОЖЕНИЕ </w:t>
      </w:r>
      <w:r w:rsidRPr="000E51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  <w:t>об Общем собрании</w:t>
      </w:r>
    </w:p>
    <w:p w:rsidR="000E512C" w:rsidRPr="000E512C" w:rsidRDefault="000E512C" w:rsidP="000E512C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512C" w:rsidRDefault="000E512C" w:rsidP="000E512C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0E512C" w:rsidRPr="000E512C" w:rsidRDefault="000E512C" w:rsidP="00C23791">
      <w:pPr>
        <w:pStyle w:val="a3"/>
        <w:ind w:left="36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 xml:space="preserve">1.1. Положение об Общем собрании работников муниципального бюджетного общеобразовательного учреждения «Кулинская средняя общеобразовательная школа №2», в дальнейшем - "Положение", разработано в соответствии с п.4 ст.26 Федерального закона от 29.12.2012 г. № 273-ФЗ "Об образовании в Российской Федерации", Устава, Коллективного договора, нормативно-правовой базы РФ, </w:t>
      </w:r>
      <w:r>
        <w:rPr>
          <w:rFonts w:ascii="Times New Roman" w:hAnsi="Times New Roman" w:cs="Times New Roman"/>
          <w:sz w:val="24"/>
          <w:szCs w:val="24"/>
          <w:lang w:eastAsia="ru-RU"/>
        </w:rPr>
        <w:t>Республики Дагестан</w:t>
      </w:r>
      <w:r w:rsidRPr="000E512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>Кулин</w:t>
      </w:r>
      <w:r w:rsidRPr="000E512C">
        <w:rPr>
          <w:rFonts w:ascii="Times New Roman" w:hAnsi="Times New Roman" w:cs="Times New Roman"/>
          <w:sz w:val="24"/>
          <w:szCs w:val="24"/>
          <w:lang w:eastAsia="ru-RU"/>
        </w:rPr>
        <w:t>ского района.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1.2. Общее собрание трудового коллектива решает общие вопросы об организации деятельности трудового коллектива.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1.3. Общее собрание трудового коллектива возглавляет председатель. Председатель и секретарь общего собрания трудового коллектива избирается на заседании трудового коллектива сроком на 1 год.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 xml:space="preserve">1.4. Решения общего собрания трудового коллектива, принятые в пределах его полномочий и в соответствии с законодательством, обязательны для </w:t>
      </w:r>
      <w:proofErr w:type="gramStart"/>
      <w:r w:rsidRPr="000E512C">
        <w:rPr>
          <w:rFonts w:ascii="Times New Roman" w:hAnsi="Times New Roman" w:cs="Times New Roman"/>
          <w:sz w:val="24"/>
          <w:szCs w:val="24"/>
          <w:lang w:eastAsia="ru-RU"/>
        </w:rPr>
        <w:t>исполнения  всеми</w:t>
      </w:r>
      <w:proofErr w:type="gramEnd"/>
      <w:r w:rsidRPr="000E512C">
        <w:rPr>
          <w:rFonts w:ascii="Times New Roman" w:hAnsi="Times New Roman" w:cs="Times New Roman"/>
          <w:sz w:val="24"/>
          <w:szCs w:val="24"/>
          <w:lang w:eastAsia="ru-RU"/>
        </w:rPr>
        <w:t xml:space="preserve"> членами трудового коллектива.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1.5. Изменения и дополнения в настоящее положение вносятся общим собранием трудового коллектива и принимаются на его заседании.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Срок данного положения не ограничен. Положение действует до принятия нового.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1.6. Деятельность общего собрания трудового коллектива осуществляется в строгом соответствии с нормами международного права, действующим законодательством и нормативно-правовыми актами: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color w:val="282B26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Конституцией Российской Федерации;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color w:val="282B26"/>
          <w:sz w:val="24"/>
          <w:szCs w:val="24"/>
          <w:lang w:eastAsia="ru-RU"/>
        </w:rPr>
      </w:pPr>
      <w:proofErr w:type="gramStart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законами</w:t>
      </w:r>
      <w:proofErr w:type="gramEnd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 xml:space="preserve"> Российской Федерации и региональным законодательством;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color w:val="282B26"/>
          <w:sz w:val="24"/>
          <w:szCs w:val="24"/>
          <w:lang w:eastAsia="ru-RU"/>
        </w:rPr>
      </w:pPr>
      <w:proofErr w:type="gramStart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указами</w:t>
      </w:r>
      <w:proofErr w:type="gramEnd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 xml:space="preserve"> и распоряжениями Президента Российской Федерации, Правительства Российской Федерации, Правительства региона;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color w:val="282B26"/>
          <w:sz w:val="24"/>
          <w:szCs w:val="24"/>
          <w:lang w:eastAsia="ru-RU"/>
        </w:rPr>
      </w:pPr>
      <w:proofErr w:type="gramStart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нормативно</w:t>
      </w:r>
      <w:proofErr w:type="gramEnd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-правовыми актами региональных органов исполнительной власти;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color w:val="282B26"/>
          <w:sz w:val="24"/>
          <w:szCs w:val="24"/>
          <w:lang w:eastAsia="ru-RU"/>
        </w:rPr>
      </w:pPr>
      <w:proofErr w:type="gramStart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нормативно</w:t>
      </w:r>
      <w:proofErr w:type="gramEnd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-правовыми актами вышестоящих органов управления образованием;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color w:val="282B26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Уставом образовательной организации;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color w:val="282B26"/>
          <w:sz w:val="24"/>
          <w:szCs w:val="24"/>
          <w:lang w:eastAsia="ru-RU"/>
        </w:rPr>
      </w:pPr>
      <w:proofErr w:type="gramStart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настоящим</w:t>
      </w:r>
      <w:proofErr w:type="gramEnd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 xml:space="preserve"> Положением.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1.7. Общее собрание трудового коллектива содействует осуществлению управленческих начал, развитию инициативы трудового коллектива.</w:t>
      </w:r>
    </w:p>
    <w:p w:rsid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1.8. Общее собрание трудового коллектива даёт право на самостоятельность школы в решении вопросов, способствующих оптимальной организации образовательного процесса и финансово-хозяйственной деятельности.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512C" w:rsidRDefault="000E512C" w:rsidP="000E512C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Pr="000E51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ПОЛНОМОЧИЯ И КОМПЕТЕНЦИЯ ОБЩЕГО СОБРАНИЯ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2.1. Общее собрание школы осуществляет общее руководство школой в рамках установленной компетенции.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2.2. К компетенции Общего собрания работников школы относится: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color w:val="282B26"/>
          <w:sz w:val="24"/>
          <w:szCs w:val="24"/>
          <w:lang w:eastAsia="ru-RU"/>
        </w:rPr>
      </w:pPr>
      <w:proofErr w:type="gramStart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принятие</w:t>
      </w:r>
      <w:proofErr w:type="gramEnd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 xml:space="preserve"> Устава Учреждения, а также внесение и принятие решения об изменениях и дополнениях к нему;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color w:val="282B26"/>
          <w:sz w:val="24"/>
          <w:szCs w:val="24"/>
          <w:lang w:eastAsia="ru-RU"/>
        </w:rPr>
      </w:pPr>
      <w:proofErr w:type="gramStart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принятие</w:t>
      </w:r>
      <w:proofErr w:type="gramEnd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 xml:space="preserve"> решения о заключении коллективного договора;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color w:val="282B26"/>
          <w:sz w:val="24"/>
          <w:szCs w:val="24"/>
          <w:lang w:eastAsia="ru-RU"/>
        </w:rPr>
      </w:pPr>
      <w:proofErr w:type="gramStart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принятие</w:t>
      </w:r>
      <w:proofErr w:type="gramEnd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 xml:space="preserve"> решения об образовании представительного органа для ведения коллективных переговоров с руководителем Учреждения по вопросам заключения, изменения, дополнения коллективного договора и контроля за его выполнением;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color w:val="282B26"/>
          <w:sz w:val="24"/>
          <w:szCs w:val="24"/>
          <w:lang w:eastAsia="ru-RU"/>
        </w:rPr>
      </w:pPr>
      <w:proofErr w:type="gramStart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принятие</w:t>
      </w:r>
      <w:proofErr w:type="gramEnd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 xml:space="preserve"> коллективного договора;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color w:val="282B26"/>
          <w:sz w:val="24"/>
          <w:szCs w:val="24"/>
          <w:lang w:eastAsia="ru-RU"/>
        </w:rPr>
      </w:pPr>
      <w:proofErr w:type="gramStart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lastRenderedPageBreak/>
        <w:t>избрание</w:t>
      </w:r>
      <w:proofErr w:type="gramEnd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 xml:space="preserve"> представителей работников Учреждения и комиссию по трудовым спорам Учреждения;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color w:val="282B26"/>
          <w:sz w:val="24"/>
          <w:szCs w:val="24"/>
          <w:lang w:eastAsia="ru-RU"/>
        </w:rPr>
      </w:pPr>
      <w:proofErr w:type="gramStart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принятие</w:t>
      </w:r>
      <w:proofErr w:type="gramEnd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 xml:space="preserve"> решения о проведении забастовки и выборе органа возглавляющего забастовку;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color w:val="282B26"/>
          <w:sz w:val="24"/>
          <w:szCs w:val="24"/>
          <w:lang w:eastAsia="ru-RU"/>
        </w:rPr>
      </w:pPr>
      <w:proofErr w:type="gramStart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выдвижение</w:t>
      </w:r>
      <w:proofErr w:type="gramEnd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 xml:space="preserve"> коллективных требований работников Учреждения и избирание полномочных представителей для участия в разрешении коллективного трудового договора;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color w:val="282B26"/>
          <w:sz w:val="24"/>
          <w:szCs w:val="24"/>
          <w:lang w:eastAsia="ru-RU"/>
        </w:rPr>
      </w:pPr>
      <w:proofErr w:type="gramStart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избрание</w:t>
      </w:r>
      <w:proofErr w:type="gramEnd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 xml:space="preserve"> представителей в Управляющий совет Учреждения;</w:t>
      </w:r>
    </w:p>
    <w:p w:rsidR="000E512C" w:rsidRDefault="000E512C" w:rsidP="000E512C">
      <w:pPr>
        <w:pStyle w:val="a3"/>
        <w:rPr>
          <w:rFonts w:ascii="Times New Roman" w:hAnsi="Times New Roman" w:cs="Times New Roman"/>
          <w:color w:val="282B26"/>
          <w:sz w:val="24"/>
          <w:szCs w:val="24"/>
          <w:lang w:eastAsia="ru-RU"/>
        </w:rPr>
      </w:pPr>
      <w:proofErr w:type="gramStart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принимает</w:t>
      </w:r>
      <w:proofErr w:type="gramEnd"/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 xml:space="preserve"> решение о ходатайстве на награждение кандидатов из числа работников  образовательного учреждения. Порядок выдвижения кандидатов на награждение определяет администрация образовательного учреждения в соответствии с нормативно-правовыми документами Российской Федерации, </w:t>
      </w:r>
      <w:r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Республики Дагестан</w:t>
      </w:r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 xml:space="preserve"> муниципального образования </w:t>
      </w:r>
      <w:r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Кулин</w:t>
      </w:r>
      <w:r w:rsidRPr="000E512C">
        <w:rPr>
          <w:rFonts w:ascii="Times New Roman" w:hAnsi="Times New Roman" w:cs="Times New Roman"/>
          <w:color w:val="282B26"/>
          <w:sz w:val="24"/>
          <w:szCs w:val="24"/>
          <w:lang w:eastAsia="ru-RU"/>
        </w:rPr>
        <w:t>ский район.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color w:val="282B26"/>
          <w:sz w:val="24"/>
          <w:szCs w:val="24"/>
          <w:lang w:eastAsia="ru-RU"/>
        </w:rPr>
      </w:pPr>
    </w:p>
    <w:p w:rsidR="000E512C" w:rsidRDefault="000E512C" w:rsidP="000E512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3. ОРГАНИЗАЦИЯ ДЕЯТЕЛЬНОСТИ ОБЩЕГО СОБРАНИЯ </w:t>
      </w:r>
    </w:p>
    <w:p w:rsidR="000E512C" w:rsidRDefault="000E512C" w:rsidP="000E512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ТРУДОВОГО КОЛЛЕКТИВА</w:t>
      </w:r>
    </w:p>
    <w:p w:rsidR="000E512C" w:rsidRPr="000E512C" w:rsidRDefault="000E512C" w:rsidP="000E512C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3.1. В состав общего собрания трудового коллектива входят все работники школы.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3.2. Для ведения общего собрания трудового коллектива из его состава избирается председатель и секретарь.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3.3. Председатель общего собрания трудового коллектива: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-                      организует деятельность общего собрания трудового коллектива;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-                      информирует участников трудового коллектива о предстоящем заседании не менее чем за 15 дней до его проведения;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-                      организует подготовку и проведение общего собрания трудового коллектива (совместно с советом трудового коллектива и администрацией образовательной организации);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-                      определяет повестку дня (совместно с советом трудового коллектива и администрацией образовательной организации);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-                      контролирует выполнение решений общего собрания трудового коллектива (совместно с советом трудового коллектива).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3.4. Общее собрание трудового коллектива собирается не реже 2 раз в календарный год.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3.5. Общее собрание трудового коллектива считается правомочным, если на нем присутствует не менее 75% членов трудового коллектива.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3.6. Решения общего собрания трудового коллектива принимаются открытым голосованием.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3.7. Решение общего собрания трудового коллектива считается принятым, если за него проголосовало не менее 51% присутствующих.</w:t>
      </w:r>
    </w:p>
    <w:p w:rsid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3.8. Решение общего собрания трудового коллектива (не противоречащее законодательству РФ и нормативно-правовым актам) обязательно к исполнению всеми членами трудового коллектива.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512C" w:rsidRPr="000E512C" w:rsidRDefault="000E512C" w:rsidP="000E512C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ОТВЕТСТВЕННОСТЬ ОБЩЕГО СОБРАНИЯ ТРУДОВОГО КОЛЛЕКТИВА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 xml:space="preserve">4.1. Общее собрание трудового коллектива несет </w:t>
      </w:r>
      <w:proofErr w:type="gramStart"/>
      <w:r w:rsidRPr="000E512C">
        <w:rPr>
          <w:rFonts w:ascii="Times New Roman" w:hAnsi="Times New Roman" w:cs="Times New Roman"/>
          <w:sz w:val="24"/>
          <w:szCs w:val="24"/>
          <w:lang w:eastAsia="ru-RU"/>
        </w:rPr>
        <w:t>ответственность :</w:t>
      </w:r>
      <w:proofErr w:type="gramEnd"/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– за выполнение, выполнение не в полном объеме или невыполнение закрепленных за ней задач и функций;</w:t>
      </w:r>
    </w:p>
    <w:p w:rsid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– соответствие принимаемых решений законодательству РФ, нормативно-правовым актам.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512C" w:rsidRDefault="000E512C" w:rsidP="000E512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ПРАВА ОБЩЕГО СОБРАНИЯ ТРУДОВОГО КОЛЛЕКТИВА</w:t>
      </w:r>
    </w:p>
    <w:p w:rsidR="000E512C" w:rsidRPr="000E512C" w:rsidRDefault="000E512C" w:rsidP="000E512C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5.1. Общее собрание трудового коллектива имеет право: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-                      участвовать в управлении образовательной организации;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                      выходить с предложениями и заявлениями на Учредителя, в органы муниципальной и государственной власти, в общественные организации.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-                      каждый участник общего собрания трудового коллектива имеет право потребовать обсуждения общим собранием трудового коллектива любого вопроса, касающегося деятельности школы, если его предложение поддержит не менее 1/3 членов общего собрания трудового коллектива;</w:t>
      </w:r>
    </w:p>
    <w:p w:rsid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-                      каждый участник общего собрания трудового коллектива имеет право при несогласии с решением общего собрания трудового коллектива высказывать свое мотивированное мнение, которое должно быть занесено в протокол.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512C" w:rsidRDefault="000E512C" w:rsidP="000E512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ДЕЛОПРОИЗВОДСТВО ОБЩЕГО СОБРАНИЯ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6.1. Заседания общего собрания трудового коллектива оформляются протоколом.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6.2. В книге протоколов фиксируются: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-                      дата проведения;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-                      количественное присутствие (отсутствие) членов трудового коллектива;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-                      повестка дня;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-                      ход обсуждения вопросов;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-                      предложения, рекомендации и замечания членов трудового коллектива;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-                      решение.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6.3. Протоколы подписываются председателем и секретарем собрания.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6.4. Нумерация протоколов общего собрания трудового коллектива ведется от начала учебного года.</w:t>
      </w:r>
    </w:p>
    <w:p w:rsidR="000E512C" w:rsidRPr="000E512C" w:rsidRDefault="000E512C" w:rsidP="000E512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E512C">
        <w:rPr>
          <w:rFonts w:ascii="Times New Roman" w:hAnsi="Times New Roman" w:cs="Times New Roman"/>
          <w:sz w:val="24"/>
          <w:szCs w:val="24"/>
          <w:lang w:eastAsia="ru-RU"/>
        </w:rPr>
        <w:t>6.5. Книга протоколов общего собрания трудового коллектива хранится в делах школы и передается по акту (при смене руководителя, передаче в архив)</w:t>
      </w:r>
    </w:p>
    <w:p w:rsidR="004A006A" w:rsidRPr="000E512C" w:rsidRDefault="004A006A" w:rsidP="000E512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4A006A" w:rsidRPr="000E5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7715E"/>
    <w:multiLevelType w:val="multilevel"/>
    <w:tmpl w:val="D07CE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7D5ED9"/>
    <w:multiLevelType w:val="multilevel"/>
    <w:tmpl w:val="D30E3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EC5136"/>
    <w:multiLevelType w:val="hybridMultilevel"/>
    <w:tmpl w:val="12A00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12C"/>
    <w:rsid w:val="000E512C"/>
    <w:rsid w:val="002B4AF6"/>
    <w:rsid w:val="00407B9E"/>
    <w:rsid w:val="004A006A"/>
    <w:rsid w:val="00506FE0"/>
    <w:rsid w:val="00684A7D"/>
    <w:rsid w:val="00753BC4"/>
    <w:rsid w:val="00BC2D29"/>
    <w:rsid w:val="00BE4FA3"/>
    <w:rsid w:val="00C23791"/>
    <w:rsid w:val="00C32660"/>
    <w:rsid w:val="00FE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790AA2-5C3F-4180-8F9E-9AAD21C7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51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2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1246</Words>
  <Characters>7104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2015-10-02T09:37:00Z</dcterms:created>
  <dcterms:modified xsi:type="dcterms:W3CDTF">2015-10-03T05:23:00Z</dcterms:modified>
</cp:coreProperties>
</file>